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5BD" w:rsidRPr="00AE25BD" w:rsidRDefault="00AE25BD" w:rsidP="00AE25BD">
      <w:pPr>
        <w:outlineLvl w:val="0"/>
        <w:rPr>
          <w:rFonts w:ascii="Arial" w:hAnsi="Arial" w:cs="Arial"/>
          <w:kern w:val="36"/>
          <w:sz w:val="48"/>
          <w:szCs w:val="48"/>
        </w:rPr>
      </w:pPr>
      <w:bookmarkStart w:id="0" w:name="_GoBack"/>
      <w:r w:rsidRPr="00AE25BD">
        <w:rPr>
          <w:rFonts w:ascii="Arial" w:hAnsi="Arial" w:cs="Arial"/>
          <w:kern w:val="36"/>
          <w:sz w:val="48"/>
          <w:szCs w:val="48"/>
        </w:rPr>
        <w:t>Состоялся отчет участкового уполномоченного полиции ОМВД России по району Выхино-Жулебино</w:t>
      </w:r>
    </w:p>
    <w:bookmarkEnd w:id="0"/>
    <w:p w:rsidR="00AE25BD" w:rsidRPr="00AE25BD" w:rsidRDefault="00AE25BD" w:rsidP="00AE25BD">
      <w:pPr>
        <w:spacing w:line="336" w:lineRule="atLeast"/>
        <w:rPr>
          <w:rFonts w:ascii="Arial" w:hAnsi="Arial" w:cs="Arial"/>
        </w:rPr>
      </w:pPr>
      <w:r w:rsidRPr="00AE25BD">
        <w:rPr>
          <w:rFonts w:ascii="Arial" w:hAnsi="Arial" w:cs="Arial"/>
        </w:rPr>
        <w:t> </w:t>
      </w:r>
    </w:p>
    <w:p w:rsidR="00AE25BD" w:rsidRPr="00AE25BD" w:rsidRDefault="00AE25BD" w:rsidP="00AE25BD">
      <w:pPr>
        <w:spacing w:before="150" w:after="150" w:line="408" w:lineRule="atLeast"/>
        <w:rPr>
          <w:rFonts w:ascii="inherit!important" w:hAnsi="inherit!important" w:cs="Arial"/>
        </w:rPr>
      </w:pPr>
      <w:r w:rsidRPr="00AE25BD">
        <w:rPr>
          <w:rFonts w:ascii="inherit!important" w:hAnsi="inherit!important" w:cs="Arial"/>
        </w:rPr>
        <w:t xml:space="preserve">11 сентября в 19.00 на Самаркандском бульваре прошла встреча с населением участкового уполномоченного капитана Полиции </w:t>
      </w:r>
      <w:proofErr w:type="spellStart"/>
      <w:r w:rsidRPr="00AE25BD">
        <w:rPr>
          <w:rFonts w:ascii="inherit!important" w:hAnsi="inherit!important" w:cs="Arial"/>
        </w:rPr>
        <w:t>Гребенчукова</w:t>
      </w:r>
      <w:proofErr w:type="spellEnd"/>
      <w:r w:rsidRPr="00AE25BD">
        <w:rPr>
          <w:rFonts w:ascii="inherit!important" w:hAnsi="inherit!important" w:cs="Arial"/>
        </w:rPr>
        <w:t xml:space="preserve"> Алексея Сергеевича.</w:t>
      </w:r>
    </w:p>
    <w:p w:rsidR="00AE25BD" w:rsidRPr="00AE25BD" w:rsidRDefault="00AE25BD" w:rsidP="00AE25BD">
      <w:pPr>
        <w:spacing w:before="150" w:after="150" w:line="408" w:lineRule="atLeast"/>
        <w:rPr>
          <w:rFonts w:ascii="inherit!important" w:hAnsi="inherit!important" w:cs="Arial"/>
        </w:rPr>
      </w:pPr>
      <w:r w:rsidRPr="00AE25BD">
        <w:rPr>
          <w:rFonts w:ascii="inherit!important" w:hAnsi="inherit!important" w:cs="Arial"/>
        </w:rPr>
        <w:t xml:space="preserve">В проведении отчета приняли участие: начальник ОМВД России по району Выхино-Жулебино Орехов А.В., старший инспектор по административному надзору УОДУУП и ПДН УВД по ЮВАО </w:t>
      </w:r>
      <w:proofErr w:type="spellStart"/>
      <w:r w:rsidRPr="00AE25BD">
        <w:rPr>
          <w:rFonts w:ascii="inherit!important" w:hAnsi="inherit!important" w:cs="Arial"/>
        </w:rPr>
        <w:t>Улыбышева</w:t>
      </w:r>
      <w:proofErr w:type="spellEnd"/>
      <w:r w:rsidRPr="00AE25BD">
        <w:rPr>
          <w:rFonts w:ascii="inherit!important" w:hAnsi="inherit!important" w:cs="Arial"/>
        </w:rPr>
        <w:t xml:space="preserve"> Е.В., </w:t>
      </w:r>
      <w:proofErr w:type="spellStart"/>
      <w:r w:rsidRPr="00AE25BD">
        <w:rPr>
          <w:rFonts w:ascii="inherit!important" w:hAnsi="inherit!important" w:cs="Arial"/>
        </w:rPr>
        <w:t>Чарушин</w:t>
      </w:r>
      <w:proofErr w:type="spellEnd"/>
      <w:r w:rsidRPr="00AE25BD">
        <w:rPr>
          <w:rFonts w:ascii="inherit!important" w:hAnsi="inherit!important" w:cs="Arial"/>
        </w:rPr>
        <w:t xml:space="preserve"> А.Д. председатель совета ОПОП № 1 района Выхино-Жулебино и более 45 человек жителей района.</w:t>
      </w:r>
    </w:p>
    <w:p w:rsidR="00AE25BD" w:rsidRPr="00AE25BD" w:rsidRDefault="00AE25BD" w:rsidP="00AE25BD">
      <w:pPr>
        <w:spacing w:before="150" w:after="150" w:line="408" w:lineRule="atLeast"/>
        <w:rPr>
          <w:rFonts w:ascii="inherit!important" w:hAnsi="inherit!important" w:cs="Arial"/>
        </w:rPr>
      </w:pPr>
      <w:r w:rsidRPr="00AE25BD">
        <w:rPr>
          <w:rFonts w:ascii="inherit!important" w:hAnsi="inherit!important" w:cs="Arial"/>
        </w:rPr>
        <w:t>На собрании обсуждались результаты работы на административном участке № 1 УУП №1 района Выхино. Были озвучены статистические данные о количестве совершенных и раскрытых преступлениях, данные о количестве выявленных правонарушениях.</w:t>
      </w:r>
    </w:p>
    <w:p w:rsidR="00AE25BD" w:rsidRPr="00AE25BD" w:rsidRDefault="00AE25BD" w:rsidP="00AE25BD">
      <w:pPr>
        <w:spacing w:before="150" w:after="150" w:line="408" w:lineRule="atLeast"/>
        <w:rPr>
          <w:rFonts w:ascii="inherit!important" w:hAnsi="inherit!important" w:cs="Arial"/>
        </w:rPr>
      </w:pPr>
      <w:r w:rsidRPr="00AE25BD">
        <w:rPr>
          <w:rFonts w:ascii="inherit!important" w:hAnsi="inherit!important" w:cs="Arial"/>
        </w:rPr>
        <w:t>В ходе отчета участкового жители задавали интересующие их вопросы. Так, одна из жительниц пожаловалась на своих соседей в связи с нарушением ими закона о тишине.</w:t>
      </w:r>
    </w:p>
    <w:p w:rsidR="00AE25BD" w:rsidRPr="00AE25BD" w:rsidRDefault="00AE25BD" w:rsidP="00AE25BD">
      <w:pPr>
        <w:spacing w:before="150" w:after="150" w:line="408" w:lineRule="atLeast"/>
        <w:rPr>
          <w:rFonts w:ascii="inherit!important" w:hAnsi="inherit!important" w:cs="Arial"/>
        </w:rPr>
      </w:pPr>
      <w:r w:rsidRPr="00AE25BD">
        <w:rPr>
          <w:rFonts w:ascii="inherit!important" w:hAnsi="inherit!important" w:cs="Arial"/>
        </w:rPr>
        <w:t>С целью обеспечения общественного порядка, личной безопасности граждан и их собственности участковый уполномоченный обратил внимание на необходимость более плотного взаимодействия общественности с правоохранительными органами через старших по домам, подъездам, председателей ТСЖ, домовых комитетов.</w:t>
      </w:r>
    </w:p>
    <w:p w:rsidR="00AE25BD" w:rsidRPr="00AE25BD" w:rsidRDefault="00AE25BD" w:rsidP="00AE25BD">
      <w:pPr>
        <w:spacing w:before="150" w:after="150" w:line="408" w:lineRule="atLeast"/>
        <w:rPr>
          <w:rFonts w:ascii="inherit!important" w:hAnsi="inherit!important" w:cs="Arial"/>
        </w:rPr>
      </w:pPr>
      <w:r w:rsidRPr="00AE25BD">
        <w:rPr>
          <w:rFonts w:ascii="inherit!important" w:hAnsi="inherit!important" w:cs="Arial"/>
        </w:rPr>
        <w:t>Также участковый провел с собравшимися профилактические беседы о мошенничествах в отношении лиц пенсионного возраста и посоветовал в случае обращения к ним подозрительных лиц незамедлительно звонить по телефонам дежурной части УВД по ЮВАО либо "02".</w:t>
      </w:r>
    </w:p>
    <w:p w:rsidR="00E224AA" w:rsidRDefault="00E224AA"/>
    <w:sectPr w:rsidR="00E224AA" w:rsidSect="00BE42C0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5BD"/>
    <w:rsid w:val="00AE25BD"/>
    <w:rsid w:val="00BE42C0"/>
    <w:rsid w:val="00E2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2A3A1-7B22-4045-AA73-B58A6AF83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2C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AE25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25BD"/>
    <w:rPr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AE25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7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Shardik</dc:creator>
  <cp:keywords/>
  <dc:description/>
  <cp:lastModifiedBy>Shardik</cp:lastModifiedBy>
  <cp:revision>1</cp:revision>
  <dcterms:created xsi:type="dcterms:W3CDTF">2015-09-16T15:37:00Z</dcterms:created>
  <dcterms:modified xsi:type="dcterms:W3CDTF">2015-09-16T15:38:00Z</dcterms:modified>
</cp:coreProperties>
</file>